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67" w:rsidRPr="00015665" w:rsidRDefault="007B5A67" w:rsidP="007B5A67">
      <w:pPr>
        <w:rPr>
          <w:b/>
          <w:sz w:val="28"/>
          <w:szCs w:val="28"/>
          <w:lang w:eastAsia="de-AT"/>
        </w:rPr>
      </w:pPr>
      <w:r w:rsidRPr="00015665">
        <w:rPr>
          <w:b/>
          <w:sz w:val="28"/>
          <w:szCs w:val="28"/>
          <w:lang w:eastAsia="de-AT"/>
        </w:rPr>
        <w:t>PRESSEAUSSENDUNG DER COMPASS-GRUPPE</w:t>
      </w:r>
    </w:p>
    <w:p w:rsidR="00A25217" w:rsidRPr="00015665" w:rsidRDefault="00A25217">
      <w:pPr>
        <w:rPr>
          <w:sz w:val="22"/>
        </w:rPr>
      </w:pPr>
    </w:p>
    <w:p w:rsidR="00845A72" w:rsidRPr="00A25217" w:rsidRDefault="007B5A67">
      <w:pPr>
        <w:rPr>
          <w:b/>
          <w:sz w:val="22"/>
        </w:rPr>
      </w:pPr>
      <w:proofErr w:type="spellStart"/>
      <w:r w:rsidRPr="00A25217">
        <w:rPr>
          <w:b/>
          <w:sz w:val="22"/>
        </w:rPr>
        <w:t>Compass</w:t>
      </w:r>
      <w:proofErr w:type="spellEnd"/>
      <w:r w:rsidRPr="00A25217">
        <w:rPr>
          <w:b/>
          <w:sz w:val="22"/>
        </w:rPr>
        <w:t xml:space="preserve"> feiert sein 150-jähriges Bestehen</w:t>
      </w:r>
    </w:p>
    <w:p w:rsidR="00845A72" w:rsidRPr="00A25217" w:rsidRDefault="00845A72">
      <w:pPr>
        <w:rPr>
          <w:sz w:val="22"/>
        </w:rPr>
      </w:pPr>
    </w:p>
    <w:p w:rsidR="00533A66" w:rsidRPr="00A25217" w:rsidRDefault="00845A72">
      <w:pPr>
        <w:rPr>
          <w:sz w:val="22"/>
        </w:rPr>
      </w:pPr>
      <w:r w:rsidRPr="00A25217">
        <w:rPr>
          <w:sz w:val="22"/>
        </w:rPr>
        <w:t>(Wien, 6.10.2017) Am 5.</w:t>
      </w:r>
      <w:r w:rsidR="00533A66" w:rsidRPr="00A25217">
        <w:rPr>
          <w:sz w:val="22"/>
        </w:rPr>
        <w:t xml:space="preserve"> Oktober</w:t>
      </w:r>
      <w:r w:rsidRPr="00A25217">
        <w:rPr>
          <w:sz w:val="22"/>
        </w:rPr>
        <w:t xml:space="preserve"> feierte der </w:t>
      </w:r>
      <w:proofErr w:type="spellStart"/>
      <w:r w:rsidRPr="00A25217">
        <w:rPr>
          <w:sz w:val="22"/>
        </w:rPr>
        <w:t>Compass</w:t>
      </w:r>
      <w:proofErr w:type="spellEnd"/>
      <w:r w:rsidRPr="00A25217">
        <w:rPr>
          <w:sz w:val="22"/>
        </w:rPr>
        <w:t xml:space="preserve">-Verlag </w:t>
      </w:r>
      <w:r w:rsidR="00A25217" w:rsidRPr="00A25217">
        <w:rPr>
          <w:sz w:val="22"/>
        </w:rPr>
        <w:t xml:space="preserve">in den </w:t>
      </w:r>
      <w:proofErr w:type="spellStart"/>
      <w:r w:rsidR="00A25217" w:rsidRPr="00A25217">
        <w:rPr>
          <w:sz w:val="22"/>
        </w:rPr>
        <w:t>Sofiensälen</w:t>
      </w:r>
      <w:proofErr w:type="spellEnd"/>
      <w:r w:rsidR="00A25217" w:rsidRPr="00A25217">
        <w:rPr>
          <w:sz w:val="22"/>
        </w:rPr>
        <w:t xml:space="preserve"> </w:t>
      </w:r>
      <w:r w:rsidRPr="00A25217">
        <w:rPr>
          <w:sz w:val="22"/>
        </w:rPr>
        <w:t xml:space="preserve">sein </w:t>
      </w:r>
      <w:r w:rsidR="00D77A2E">
        <w:rPr>
          <w:sz w:val="22"/>
        </w:rPr>
        <w:br/>
      </w:r>
      <w:r w:rsidRPr="00A25217">
        <w:rPr>
          <w:sz w:val="22"/>
        </w:rPr>
        <w:t xml:space="preserve">150-jähriges Bestehen </w:t>
      </w:r>
      <w:r w:rsidR="00A25217" w:rsidRPr="00A25217">
        <w:rPr>
          <w:sz w:val="22"/>
        </w:rPr>
        <w:t>mit mehr als 400 Gästen</w:t>
      </w:r>
      <w:r w:rsidRPr="00A25217">
        <w:rPr>
          <w:sz w:val="22"/>
        </w:rPr>
        <w:t>. Kunden, Geschäftspartner, Sta</w:t>
      </w:r>
      <w:r w:rsidR="00895778" w:rsidRPr="00A25217">
        <w:rPr>
          <w:sz w:val="22"/>
        </w:rPr>
        <w:t xml:space="preserve">keholder und Freunde des Hauses gratulierten den </w:t>
      </w:r>
      <w:r w:rsidR="00951CEA" w:rsidRPr="00A25217">
        <w:rPr>
          <w:sz w:val="22"/>
        </w:rPr>
        <w:t xml:space="preserve">beiden </w:t>
      </w:r>
      <w:r w:rsidR="00895778" w:rsidRPr="00A25217">
        <w:rPr>
          <w:sz w:val="22"/>
        </w:rPr>
        <w:t>Geschäftsführern Mag. Nikolaus Futter und Hermann Futter.</w:t>
      </w:r>
    </w:p>
    <w:p w:rsidR="00533A66" w:rsidRPr="00A25217" w:rsidRDefault="00533A66">
      <w:pPr>
        <w:rPr>
          <w:sz w:val="22"/>
        </w:rPr>
      </w:pPr>
    </w:p>
    <w:p w:rsidR="000159AE" w:rsidRDefault="00533A66">
      <w:pPr>
        <w:rPr>
          <w:sz w:val="22"/>
        </w:rPr>
      </w:pPr>
      <w:r w:rsidRPr="00A25217">
        <w:rPr>
          <w:sz w:val="22"/>
        </w:rPr>
        <w:t xml:space="preserve">Die Geschichte des </w:t>
      </w:r>
      <w:r w:rsidR="00895778" w:rsidRPr="00A25217">
        <w:rPr>
          <w:sz w:val="22"/>
        </w:rPr>
        <w:t>traditionsreichen</w:t>
      </w:r>
      <w:r w:rsidR="00FC18A4" w:rsidRPr="00A25217">
        <w:rPr>
          <w:sz w:val="22"/>
        </w:rPr>
        <w:t xml:space="preserve"> wie innovativen</w:t>
      </w:r>
      <w:r w:rsidR="00895778" w:rsidRPr="00A25217">
        <w:rPr>
          <w:sz w:val="22"/>
        </w:rPr>
        <w:t xml:space="preserve"> </w:t>
      </w:r>
      <w:r w:rsidRPr="00A25217">
        <w:rPr>
          <w:sz w:val="22"/>
        </w:rPr>
        <w:t>Unternehmens</w:t>
      </w:r>
      <w:r w:rsidR="00951CEA" w:rsidRPr="00A25217">
        <w:rPr>
          <w:sz w:val="22"/>
        </w:rPr>
        <w:t xml:space="preserve"> </w:t>
      </w:r>
      <w:r w:rsidRPr="00A25217">
        <w:rPr>
          <w:sz w:val="22"/>
        </w:rPr>
        <w:t>wurd</w:t>
      </w:r>
      <w:r w:rsidR="00951CEA" w:rsidRPr="00A25217">
        <w:rPr>
          <w:sz w:val="22"/>
        </w:rPr>
        <w:t>e in Video</w:t>
      </w:r>
      <w:r w:rsidR="00895778" w:rsidRPr="00A25217">
        <w:rPr>
          <w:sz w:val="22"/>
        </w:rPr>
        <w:t xml:space="preserve">beiträgen </w:t>
      </w:r>
      <w:r w:rsidR="00FC18A4" w:rsidRPr="00A25217">
        <w:rPr>
          <w:sz w:val="22"/>
        </w:rPr>
        <w:t xml:space="preserve">aufgerollt </w:t>
      </w:r>
      <w:r w:rsidR="001F468F" w:rsidRPr="00A25217">
        <w:rPr>
          <w:sz w:val="22"/>
        </w:rPr>
        <w:t xml:space="preserve">und Mag. Corinna </w:t>
      </w:r>
      <w:proofErr w:type="spellStart"/>
      <w:r w:rsidR="001F468F" w:rsidRPr="00A25217">
        <w:rPr>
          <w:sz w:val="22"/>
        </w:rPr>
        <w:t>Milborn</w:t>
      </w:r>
      <w:proofErr w:type="spellEnd"/>
      <w:r w:rsidR="001F468F" w:rsidRPr="00A25217">
        <w:rPr>
          <w:sz w:val="22"/>
        </w:rPr>
        <w:t xml:space="preserve"> spannte den Bogen mit Fragen an die Geschäftsführer r</w:t>
      </w:r>
      <w:r w:rsidR="000159AE">
        <w:rPr>
          <w:sz w:val="22"/>
        </w:rPr>
        <w:t>und um das Thema „Information“.</w:t>
      </w:r>
    </w:p>
    <w:p w:rsidR="001F468F" w:rsidRPr="00A25217" w:rsidRDefault="001F468F">
      <w:pPr>
        <w:rPr>
          <w:sz w:val="22"/>
        </w:rPr>
      </w:pPr>
      <w:r w:rsidRPr="00A25217">
        <w:rPr>
          <w:sz w:val="22"/>
        </w:rPr>
        <w:t xml:space="preserve">Dr. Peter </w:t>
      </w:r>
      <w:proofErr w:type="spellStart"/>
      <w:r w:rsidRPr="00A25217">
        <w:rPr>
          <w:sz w:val="22"/>
        </w:rPr>
        <w:t>Bosek</w:t>
      </w:r>
      <w:proofErr w:type="spellEnd"/>
      <w:r w:rsidR="00D77A2E">
        <w:rPr>
          <w:sz w:val="22"/>
        </w:rPr>
        <w:t>, Vorstand der Erste Group Bank AG,</w:t>
      </w:r>
      <w:r w:rsidRPr="00A25217">
        <w:rPr>
          <w:sz w:val="22"/>
        </w:rPr>
        <w:t xml:space="preserve"> nahm als Vertreter</w:t>
      </w:r>
      <w:r w:rsidR="00D77A2E">
        <w:rPr>
          <w:sz w:val="22"/>
        </w:rPr>
        <w:t xml:space="preserve"> der </w:t>
      </w:r>
      <w:proofErr w:type="gramStart"/>
      <w:r w:rsidR="00D77A2E">
        <w:rPr>
          <w:sz w:val="22"/>
        </w:rPr>
        <w:t>Erste</w:t>
      </w:r>
      <w:proofErr w:type="gramEnd"/>
      <w:r w:rsidR="00D77A2E">
        <w:rPr>
          <w:sz w:val="22"/>
        </w:rPr>
        <w:t xml:space="preserve"> Bank</w:t>
      </w:r>
      <w:r w:rsidRPr="00A25217">
        <w:rPr>
          <w:sz w:val="22"/>
        </w:rPr>
        <w:t xml:space="preserve"> –</w:t>
      </w:r>
      <w:r w:rsidR="00D77A2E">
        <w:rPr>
          <w:sz w:val="22"/>
        </w:rPr>
        <w:t xml:space="preserve"> die</w:t>
      </w:r>
      <w:r w:rsidRPr="00A25217">
        <w:rPr>
          <w:sz w:val="22"/>
        </w:rPr>
        <w:t xml:space="preserve"> langjährigste Kundin des </w:t>
      </w:r>
      <w:proofErr w:type="spellStart"/>
      <w:r w:rsidRPr="00A25217">
        <w:rPr>
          <w:sz w:val="22"/>
        </w:rPr>
        <w:t>Compass</w:t>
      </w:r>
      <w:proofErr w:type="spellEnd"/>
      <w:r w:rsidRPr="00A25217">
        <w:rPr>
          <w:sz w:val="22"/>
        </w:rPr>
        <w:t>-Verlags – eine Urkunde für „150 Jahre Treue“ entgegen.</w:t>
      </w:r>
    </w:p>
    <w:p w:rsidR="00845A72" w:rsidRPr="00A25217" w:rsidRDefault="001F468F">
      <w:pPr>
        <w:rPr>
          <w:sz w:val="22"/>
        </w:rPr>
      </w:pPr>
      <w:r w:rsidRPr="00A25217">
        <w:rPr>
          <w:sz w:val="22"/>
        </w:rPr>
        <w:t xml:space="preserve">Durch den Abend führte </w:t>
      </w:r>
      <w:r w:rsidR="002E7A5B" w:rsidRPr="00A25217">
        <w:rPr>
          <w:sz w:val="22"/>
        </w:rPr>
        <w:t xml:space="preserve">Dr. Roman F. </w:t>
      </w:r>
      <w:proofErr w:type="spellStart"/>
      <w:r w:rsidR="002E7A5B" w:rsidRPr="00A25217">
        <w:rPr>
          <w:sz w:val="22"/>
        </w:rPr>
        <w:t>Sz</w:t>
      </w:r>
      <w:r w:rsidRPr="00A25217">
        <w:rPr>
          <w:sz w:val="22"/>
        </w:rPr>
        <w:t>elig</w:t>
      </w:r>
      <w:r w:rsidR="00A25217" w:rsidRPr="00A25217">
        <w:rPr>
          <w:sz w:val="22"/>
        </w:rPr>
        <w:t>a</w:t>
      </w:r>
      <w:proofErr w:type="spellEnd"/>
      <w:r w:rsidR="00A25217" w:rsidRPr="00A25217">
        <w:rPr>
          <w:sz w:val="22"/>
        </w:rPr>
        <w:t xml:space="preserve"> in gewohnt humorvoller Weise. </w:t>
      </w:r>
      <w:r w:rsidR="00533A66" w:rsidRPr="00A25217">
        <w:rPr>
          <w:sz w:val="22"/>
        </w:rPr>
        <w:t>Musikalis</w:t>
      </w:r>
      <w:r w:rsidR="00836806" w:rsidRPr="00A25217">
        <w:rPr>
          <w:sz w:val="22"/>
        </w:rPr>
        <w:t>ch begleitet wurde der Abend vom</w:t>
      </w:r>
      <w:r w:rsidR="00533A66" w:rsidRPr="00A25217">
        <w:rPr>
          <w:sz w:val="22"/>
        </w:rPr>
        <w:t xml:space="preserve"> Bossa Club, danach </w:t>
      </w:r>
      <w:r w:rsidR="00951CEA" w:rsidRPr="00A25217">
        <w:rPr>
          <w:sz w:val="22"/>
        </w:rPr>
        <w:t>tanzten die Gäste zur Musik aus den 70ern mit den Bad Powells.</w:t>
      </w:r>
    </w:p>
    <w:p w:rsidR="00015665" w:rsidRPr="005D1F4C" w:rsidRDefault="00FC18A4" w:rsidP="00015665">
      <w:pPr>
        <w:tabs>
          <w:tab w:val="left" w:pos="1134"/>
        </w:tabs>
        <w:rPr>
          <w:rFonts w:cs="Arial"/>
        </w:rPr>
      </w:pPr>
      <w:r w:rsidRPr="00A25217">
        <w:rPr>
          <w:sz w:val="22"/>
        </w:rPr>
        <w:t>Unter den Gästen waren</w:t>
      </w:r>
      <w:r w:rsidR="0068063A">
        <w:rPr>
          <w:sz w:val="22"/>
        </w:rPr>
        <w:t xml:space="preserve"> u.a.</w:t>
      </w:r>
      <w:r w:rsidRPr="00A25217">
        <w:rPr>
          <w:sz w:val="22"/>
        </w:rPr>
        <w:t xml:space="preserve">: </w:t>
      </w:r>
      <w:r w:rsidR="00015665" w:rsidRPr="005D1F4C">
        <w:rPr>
          <w:rFonts w:cs="Arial"/>
        </w:rPr>
        <w:t xml:space="preserve">DI Jan </w:t>
      </w:r>
      <w:proofErr w:type="spellStart"/>
      <w:r w:rsidR="00015665" w:rsidRPr="005D1F4C">
        <w:rPr>
          <w:rFonts w:cs="Arial"/>
        </w:rPr>
        <w:t>Trionow</w:t>
      </w:r>
      <w:proofErr w:type="spellEnd"/>
      <w:r w:rsidR="00015665" w:rsidRPr="005D1F4C">
        <w:rPr>
          <w:rFonts w:cs="Arial"/>
        </w:rPr>
        <w:t xml:space="preserve">  (</w:t>
      </w:r>
      <w:r w:rsidR="00015665">
        <w:rPr>
          <w:rFonts w:cs="Arial"/>
        </w:rPr>
        <w:t>Hutchison Drei</w:t>
      </w:r>
      <w:r w:rsidR="00015665" w:rsidRPr="005D1F4C">
        <w:rPr>
          <w:rFonts w:cs="Arial"/>
        </w:rPr>
        <w:t>), Mag. Chr</w:t>
      </w:r>
      <w:r w:rsidR="00015665">
        <w:rPr>
          <w:rFonts w:cs="Arial"/>
        </w:rPr>
        <w:t>istian Adelsberger (</w:t>
      </w:r>
      <w:proofErr w:type="spellStart"/>
      <w:r w:rsidR="00015665">
        <w:rPr>
          <w:rFonts w:cs="Arial"/>
        </w:rPr>
        <w:t>Parkbob</w:t>
      </w:r>
      <w:proofErr w:type="spellEnd"/>
      <w:r w:rsidR="00015665" w:rsidRPr="005D1F4C">
        <w:rPr>
          <w:rFonts w:cs="Arial"/>
        </w:rPr>
        <w:t xml:space="preserve">), DI Dieter </w:t>
      </w:r>
      <w:proofErr w:type="spellStart"/>
      <w:r w:rsidR="00015665" w:rsidRPr="005D1F4C">
        <w:rPr>
          <w:rFonts w:cs="Arial"/>
        </w:rPr>
        <w:t>Bodingbauer</w:t>
      </w:r>
      <w:proofErr w:type="spellEnd"/>
      <w:r w:rsidR="00015665" w:rsidRPr="005D1F4C">
        <w:rPr>
          <w:rFonts w:cs="Arial"/>
        </w:rPr>
        <w:t xml:space="preserve"> (</w:t>
      </w:r>
      <w:proofErr w:type="spellStart"/>
      <w:r w:rsidR="00015665">
        <w:rPr>
          <w:rFonts w:cs="Arial"/>
        </w:rPr>
        <w:t>Kapsch</w:t>
      </w:r>
      <w:proofErr w:type="spellEnd"/>
      <w:r w:rsidR="00015665" w:rsidRPr="005D1F4C">
        <w:rPr>
          <w:rFonts w:cs="Arial"/>
        </w:rPr>
        <w:t xml:space="preserve">), KR Michael Butz (A-Trust), Mag. Wolfgang </w:t>
      </w:r>
      <w:proofErr w:type="spellStart"/>
      <w:r w:rsidR="00015665" w:rsidRPr="005D1F4C">
        <w:rPr>
          <w:rFonts w:cs="Arial"/>
        </w:rPr>
        <w:t>Dibiasi</w:t>
      </w:r>
      <w:proofErr w:type="spellEnd"/>
      <w:r w:rsidR="00015665" w:rsidRPr="005D1F4C">
        <w:rPr>
          <w:rFonts w:cs="Arial"/>
        </w:rPr>
        <w:t xml:space="preserve"> (</w:t>
      </w:r>
      <w:r w:rsidR="00015665">
        <w:rPr>
          <w:rFonts w:cs="Arial"/>
        </w:rPr>
        <w:t>ARTUS Steuerberatung</w:t>
      </w:r>
      <w:r w:rsidR="00015665" w:rsidRPr="005D1F4C">
        <w:rPr>
          <w:rFonts w:cs="Arial"/>
        </w:rPr>
        <w:t>), Mag. Michael Filz (</w:t>
      </w:r>
      <w:r w:rsidR="00015665">
        <w:rPr>
          <w:rFonts w:cs="Arial"/>
        </w:rPr>
        <w:t>Raiffeisen e-</w:t>
      </w:r>
      <w:proofErr w:type="spellStart"/>
      <w:r w:rsidR="00015665">
        <w:rPr>
          <w:rFonts w:cs="Arial"/>
        </w:rPr>
        <w:t>force</w:t>
      </w:r>
      <w:proofErr w:type="spellEnd"/>
      <w:r w:rsidR="00015665" w:rsidRPr="005D1F4C">
        <w:rPr>
          <w:rFonts w:cs="Arial"/>
        </w:rPr>
        <w:t>), Dr. Friedrich Frey (Toyota Frey), Roland Führe</w:t>
      </w:r>
      <w:r w:rsidR="00015665">
        <w:rPr>
          <w:rFonts w:cs="Arial"/>
        </w:rPr>
        <w:t>r (KSV1870</w:t>
      </w:r>
      <w:r w:rsidR="00015665" w:rsidRPr="005D1F4C">
        <w:rPr>
          <w:rFonts w:cs="Arial"/>
        </w:rPr>
        <w:t xml:space="preserve">), Thomas </w:t>
      </w:r>
      <w:proofErr w:type="spellStart"/>
      <w:r w:rsidR="00015665" w:rsidRPr="005D1F4C">
        <w:rPr>
          <w:rFonts w:cs="Arial"/>
        </w:rPr>
        <w:t>Göschelbauer</w:t>
      </w:r>
      <w:proofErr w:type="spellEnd"/>
      <w:r w:rsidR="00015665" w:rsidRPr="005D1F4C">
        <w:rPr>
          <w:rFonts w:cs="Arial"/>
        </w:rPr>
        <w:t xml:space="preserve"> (</w:t>
      </w:r>
      <w:proofErr w:type="spellStart"/>
      <w:r w:rsidR="00015665">
        <w:rPr>
          <w:rFonts w:cs="Arial"/>
        </w:rPr>
        <w:t>Bisnode</w:t>
      </w:r>
      <w:proofErr w:type="spellEnd"/>
      <w:r w:rsidR="00015665">
        <w:rPr>
          <w:rFonts w:cs="Arial"/>
        </w:rPr>
        <w:t xml:space="preserve"> D&amp;B</w:t>
      </w:r>
      <w:r w:rsidR="00015665" w:rsidRPr="005D1F4C">
        <w:rPr>
          <w:rFonts w:cs="Arial"/>
        </w:rPr>
        <w:t>), Ansgar Heise (Heise Medien), Dr. Pe</w:t>
      </w:r>
      <w:r w:rsidR="00015665">
        <w:rPr>
          <w:rFonts w:cs="Arial"/>
        </w:rPr>
        <w:t xml:space="preserve">ter </w:t>
      </w:r>
      <w:proofErr w:type="spellStart"/>
      <w:r w:rsidR="00015665">
        <w:rPr>
          <w:rFonts w:cs="Arial"/>
        </w:rPr>
        <w:t>Bosek</w:t>
      </w:r>
      <w:proofErr w:type="spellEnd"/>
      <w:r w:rsidR="00015665">
        <w:rPr>
          <w:rFonts w:cs="Arial"/>
        </w:rPr>
        <w:t xml:space="preserve"> (Erste Group</w:t>
      </w:r>
      <w:r w:rsidR="00015665" w:rsidRPr="005D1F4C">
        <w:rPr>
          <w:rFonts w:cs="Arial"/>
        </w:rPr>
        <w:t>), DI Michael Altrichter (Business Angel), Daniel Keiper-Knorr (</w:t>
      </w:r>
      <w:proofErr w:type="spellStart"/>
      <w:r w:rsidR="00015665" w:rsidRPr="005D1F4C">
        <w:rPr>
          <w:rFonts w:cs="Arial"/>
        </w:rPr>
        <w:t>Speedinvest</w:t>
      </w:r>
      <w:proofErr w:type="spellEnd"/>
      <w:r w:rsidR="00015665" w:rsidRPr="005D1F4C">
        <w:rPr>
          <w:rFonts w:cs="Arial"/>
        </w:rPr>
        <w:t>), Oliver Holle (</w:t>
      </w:r>
      <w:proofErr w:type="spellStart"/>
      <w:r w:rsidR="00015665" w:rsidRPr="005D1F4C">
        <w:rPr>
          <w:rFonts w:cs="Arial"/>
        </w:rPr>
        <w:t>Speedinvest</w:t>
      </w:r>
      <w:proofErr w:type="spellEnd"/>
      <w:r w:rsidR="00015665" w:rsidRPr="005D1F4C">
        <w:rPr>
          <w:rFonts w:cs="Arial"/>
        </w:rPr>
        <w:t xml:space="preserve">), Mag. Gerhard Stangl (Akademie der Wirtschaftstreuhänder), Damian </w:t>
      </w:r>
      <w:proofErr w:type="spellStart"/>
      <w:r w:rsidR="00015665" w:rsidRPr="005D1F4C">
        <w:rPr>
          <w:rFonts w:cs="Arial"/>
        </w:rPr>
        <w:t>Izdebski</w:t>
      </w:r>
      <w:proofErr w:type="spellEnd"/>
      <w:r w:rsidR="00015665" w:rsidRPr="005D1F4C">
        <w:rPr>
          <w:rFonts w:cs="Arial"/>
        </w:rPr>
        <w:t xml:space="preserve"> </w:t>
      </w:r>
      <w:r w:rsidR="00015665">
        <w:rPr>
          <w:rFonts w:cs="Arial"/>
        </w:rPr>
        <w:t>(</w:t>
      </w:r>
      <w:proofErr w:type="spellStart"/>
      <w:r w:rsidR="00015665">
        <w:rPr>
          <w:rFonts w:cs="Arial"/>
        </w:rPr>
        <w:t>Techbold</w:t>
      </w:r>
      <w:proofErr w:type="spellEnd"/>
      <w:r w:rsidR="00015665" w:rsidRPr="005D1F4C">
        <w:rPr>
          <w:rFonts w:cs="Arial"/>
        </w:rPr>
        <w:t xml:space="preserve">), Dr. Philipp </w:t>
      </w:r>
      <w:proofErr w:type="spellStart"/>
      <w:r w:rsidR="00015665" w:rsidRPr="005D1F4C">
        <w:rPr>
          <w:rFonts w:cs="Arial"/>
        </w:rPr>
        <w:t>Kinsky</w:t>
      </w:r>
      <w:proofErr w:type="spellEnd"/>
      <w:r w:rsidR="00015665" w:rsidRPr="005D1F4C">
        <w:rPr>
          <w:rFonts w:cs="Arial"/>
        </w:rPr>
        <w:t xml:space="preserve"> (</w:t>
      </w:r>
      <w:r w:rsidR="00015665">
        <w:rPr>
          <w:rFonts w:cs="Arial"/>
        </w:rPr>
        <w:t xml:space="preserve">Herbst </w:t>
      </w:r>
      <w:proofErr w:type="spellStart"/>
      <w:r w:rsidR="00015665">
        <w:rPr>
          <w:rFonts w:cs="Arial"/>
        </w:rPr>
        <w:t>Kinsky</w:t>
      </w:r>
      <w:proofErr w:type="spellEnd"/>
      <w:r w:rsidR="00015665">
        <w:rPr>
          <w:rFonts w:cs="Arial"/>
        </w:rPr>
        <w:t xml:space="preserve"> Rechtsanwälte), </w:t>
      </w:r>
      <w:r w:rsidR="00015665" w:rsidRPr="005D1F4C">
        <w:rPr>
          <w:rFonts w:cs="Arial"/>
        </w:rPr>
        <w:t>Gerhard Koller (</w:t>
      </w:r>
      <w:r w:rsidR="00015665">
        <w:rPr>
          <w:rFonts w:cs="Arial"/>
        </w:rPr>
        <w:t>W24</w:t>
      </w:r>
      <w:r w:rsidR="00015665" w:rsidRPr="005D1F4C">
        <w:rPr>
          <w:rFonts w:cs="Arial"/>
        </w:rPr>
        <w:t xml:space="preserve">), Mag. Wolfgang </w:t>
      </w:r>
      <w:proofErr w:type="spellStart"/>
      <w:r w:rsidR="00015665" w:rsidRPr="005D1F4C">
        <w:rPr>
          <w:rFonts w:cs="Arial"/>
        </w:rPr>
        <w:t>Lehofer</w:t>
      </w:r>
      <w:proofErr w:type="spellEnd"/>
      <w:r w:rsidR="00015665" w:rsidRPr="005D1F4C">
        <w:rPr>
          <w:rFonts w:cs="Arial"/>
        </w:rPr>
        <w:t xml:space="preserve"> (R</w:t>
      </w:r>
      <w:r w:rsidR="00015665">
        <w:rPr>
          <w:rFonts w:cs="Arial"/>
        </w:rPr>
        <w:t>aiffeisen</w:t>
      </w:r>
      <w:r w:rsidR="00015665" w:rsidRPr="005D1F4C">
        <w:rPr>
          <w:rFonts w:cs="Arial"/>
        </w:rPr>
        <w:t xml:space="preserve"> </w:t>
      </w:r>
      <w:r w:rsidR="00015665">
        <w:rPr>
          <w:rFonts w:cs="Arial"/>
        </w:rPr>
        <w:t>NÖ-Wien</w:t>
      </w:r>
      <w:r w:rsidR="00F61DE2">
        <w:rPr>
          <w:rFonts w:cs="Arial"/>
        </w:rPr>
        <w:t xml:space="preserve">), </w:t>
      </w:r>
      <w:bookmarkStart w:id="0" w:name="_GoBack"/>
      <w:bookmarkEnd w:id="0"/>
      <w:r w:rsidR="00015665" w:rsidRPr="005D1F4C">
        <w:rPr>
          <w:rFonts w:cs="Arial"/>
        </w:rPr>
        <w:t xml:space="preserve">DI Dr. Ronald </w:t>
      </w:r>
      <w:proofErr w:type="spellStart"/>
      <w:r w:rsidR="00015665" w:rsidRPr="005D1F4C">
        <w:rPr>
          <w:rFonts w:cs="Arial"/>
        </w:rPr>
        <w:t>Weberndorfer</w:t>
      </w:r>
      <w:proofErr w:type="spellEnd"/>
      <w:r w:rsidR="00015665" w:rsidRPr="005D1F4C">
        <w:rPr>
          <w:rFonts w:cs="Arial"/>
        </w:rPr>
        <w:t xml:space="preserve"> (</w:t>
      </w:r>
      <w:proofErr w:type="spellStart"/>
      <w:r w:rsidR="00015665">
        <w:rPr>
          <w:rFonts w:cs="Arial"/>
        </w:rPr>
        <w:t>DataScience</w:t>
      </w:r>
      <w:proofErr w:type="spellEnd"/>
      <w:r w:rsidR="00015665" w:rsidRPr="005D1F4C">
        <w:rPr>
          <w:rFonts w:cs="Arial"/>
        </w:rPr>
        <w:t>)</w:t>
      </w:r>
    </w:p>
    <w:p w:rsidR="0068063A" w:rsidRDefault="0068063A">
      <w:pPr>
        <w:rPr>
          <w:sz w:val="22"/>
        </w:rPr>
      </w:pPr>
    </w:p>
    <w:p w:rsidR="00845A72" w:rsidRPr="00A25217" w:rsidRDefault="00836806">
      <w:pPr>
        <w:rPr>
          <w:sz w:val="22"/>
        </w:rPr>
      </w:pPr>
      <w:r w:rsidRPr="00A25217">
        <w:rPr>
          <w:sz w:val="22"/>
        </w:rPr>
        <w:t>Zur Erinnerung an den Abend und als Dank</w:t>
      </w:r>
      <w:r w:rsidR="000939D3" w:rsidRPr="00A25217">
        <w:rPr>
          <w:sz w:val="22"/>
        </w:rPr>
        <w:t>eschön</w:t>
      </w:r>
      <w:r w:rsidRPr="00A25217">
        <w:rPr>
          <w:sz w:val="22"/>
        </w:rPr>
        <w:t xml:space="preserve"> für </w:t>
      </w:r>
      <w:r w:rsidR="000939D3" w:rsidRPr="00A25217">
        <w:rPr>
          <w:sz w:val="22"/>
        </w:rPr>
        <w:t xml:space="preserve">die </w:t>
      </w:r>
      <w:r w:rsidRPr="00A25217">
        <w:rPr>
          <w:sz w:val="22"/>
        </w:rPr>
        <w:t xml:space="preserve">langjährige Verbundenheit zum Unternehmen </w:t>
      </w:r>
      <w:r w:rsidR="00FC18A4" w:rsidRPr="00A25217">
        <w:rPr>
          <w:sz w:val="22"/>
        </w:rPr>
        <w:t>erhielt jeder Gast einen</w:t>
      </w:r>
      <w:r w:rsidRPr="00A25217">
        <w:rPr>
          <w:sz w:val="22"/>
        </w:rPr>
        <w:t xml:space="preserve"> Jubiläums-Band </w:t>
      </w:r>
      <w:r w:rsidR="00E93F93" w:rsidRPr="00A25217">
        <w:rPr>
          <w:sz w:val="22"/>
        </w:rPr>
        <w:t xml:space="preserve">zur </w:t>
      </w:r>
      <w:r w:rsidRPr="00A25217">
        <w:rPr>
          <w:sz w:val="22"/>
        </w:rPr>
        <w:t xml:space="preserve">Geschichte des </w:t>
      </w:r>
      <w:proofErr w:type="spellStart"/>
      <w:r w:rsidRPr="00A25217">
        <w:rPr>
          <w:sz w:val="22"/>
        </w:rPr>
        <w:t>Compass</w:t>
      </w:r>
      <w:proofErr w:type="spellEnd"/>
      <w:r w:rsidRPr="00A25217">
        <w:rPr>
          <w:sz w:val="22"/>
        </w:rPr>
        <w:t>-Verlags.</w:t>
      </w:r>
    </w:p>
    <w:p w:rsidR="00845A72" w:rsidRPr="00A25217" w:rsidRDefault="00845A72">
      <w:pPr>
        <w:rPr>
          <w:sz w:val="22"/>
        </w:rPr>
      </w:pPr>
    </w:p>
    <w:p w:rsidR="00845A72" w:rsidRPr="0068063A" w:rsidRDefault="00845A72">
      <w:pPr>
        <w:rPr>
          <w:sz w:val="20"/>
          <w:szCs w:val="20"/>
        </w:rPr>
      </w:pPr>
      <w:r w:rsidRPr="0068063A">
        <w:rPr>
          <w:sz w:val="20"/>
          <w:szCs w:val="20"/>
        </w:rPr>
        <w:t xml:space="preserve">Über </w:t>
      </w:r>
      <w:proofErr w:type="spellStart"/>
      <w:r w:rsidRPr="0068063A">
        <w:rPr>
          <w:sz w:val="20"/>
          <w:szCs w:val="20"/>
        </w:rPr>
        <w:t>Compass</w:t>
      </w:r>
      <w:proofErr w:type="spellEnd"/>
      <w:r w:rsidRPr="0068063A">
        <w:rPr>
          <w:sz w:val="20"/>
          <w:szCs w:val="20"/>
        </w:rPr>
        <w:t>:</w:t>
      </w:r>
    </w:p>
    <w:p w:rsidR="00845A72" w:rsidRPr="0068063A" w:rsidRDefault="00845A72">
      <w:pPr>
        <w:rPr>
          <w:rFonts w:cs="Arial"/>
          <w:sz w:val="20"/>
          <w:szCs w:val="20"/>
        </w:rPr>
      </w:pPr>
      <w:r w:rsidRPr="0068063A">
        <w:rPr>
          <w:rFonts w:cs="Arial"/>
          <w:sz w:val="20"/>
          <w:szCs w:val="20"/>
        </w:rPr>
        <w:t xml:space="preserve">Der </w:t>
      </w:r>
      <w:proofErr w:type="spellStart"/>
      <w:r w:rsidRPr="0068063A">
        <w:rPr>
          <w:rStyle w:val="Fett"/>
          <w:rFonts w:cs="Arial"/>
          <w:sz w:val="20"/>
          <w:szCs w:val="20"/>
        </w:rPr>
        <w:t>Compass</w:t>
      </w:r>
      <w:proofErr w:type="spellEnd"/>
      <w:r w:rsidRPr="0068063A">
        <w:rPr>
          <w:rStyle w:val="Fett"/>
          <w:rFonts w:cs="Arial"/>
          <w:sz w:val="20"/>
          <w:szCs w:val="20"/>
        </w:rPr>
        <w:t xml:space="preserve">-Verlag </w:t>
      </w:r>
      <w:r w:rsidRPr="0068063A">
        <w:rPr>
          <w:rFonts w:cs="Arial"/>
          <w:sz w:val="20"/>
          <w:szCs w:val="20"/>
        </w:rPr>
        <w:t xml:space="preserve">wurde 1867 als Adressbuchverlag in Wien gegründet. Ende 1995 waren alle Firmeninformationen der Buchausgaben bereits im Internet verfügbar. Die </w:t>
      </w:r>
      <w:proofErr w:type="spellStart"/>
      <w:r w:rsidRPr="0068063A">
        <w:rPr>
          <w:rStyle w:val="Fett"/>
          <w:rFonts w:cs="Arial"/>
          <w:sz w:val="20"/>
          <w:szCs w:val="20"/>
        </w:rPr>
        <w:t>Compass</w:t>
      </w:r>
      <w:proofErr w:type="spellEnd"/>
      <w:r w:rsidRPr="0068063A">
        <w:rPr>
          <w:rStyle w:val="Fett"/>
          <w:rFonts w:cs="Arial"/>
          <w:sz w:val="20"/>
          <w:szCs w:val="20"/>
        </w:rPr>
        <w:t>-Gruppe</w:t>
      </w:r>
      <w:r w:rsidRPr="0068063A">
        <w:rPr>
          <w:rFonts w:cs="Arial"/>
          <w:sz w:val="20"/>
          <w:szCs w:val="20"/>
        </w:rPr>
        <w:t xml:space="preserve"> ist </w:t>
      </w:r>
      <w:r w:rsidR="00951CEA" w:rsidRPr="0068063A">
        <w:rPr>
          <w:rFonts w:cs="Arial"/>
          <w:sz w:val="20"/>
          <w:szCs w:val="20"/>
        </w:rPr>
        <w:t>der führende Anbieter von Wirtschafts</w:t>
      </w:r>
      <w:r w:rsidRPr="0068063A">
        <w:rPr>
          <w:rFonts w:cs="Arial"/>
          <w:sz w:val="20"/>
          <w:szCs w:val="20"/>
        </w:rPr>
        <w:t xml:space="preserve">informationen in Österreich und hält ein umfangreiches Portfolio von elektronischen Informationsdiensten bereit, u. a. den </w:t>
      </w:r>
      <w:r w:rsidRPr="0068063A">
        <w:rPr>
          <w:rFonts w:cs="Arial"/>
          <w:b/>
          <w:sz w:val="20"/>
          <w:szCs w:val="20"/>
        </w:rPr>
        <w:t>Firmen-</w:t>
      </w:r>
      <w:proofErr w:type="spellStart"/>
      <w:r w:rsidRPr="0068063A">
        <w:rPr>
          <w:rFonts w:cs="Arial"/>
          <w:b/>
          <w:sz w:val="20"/>
          <w:szCs w:val="20"/>
        </w:rPr>
        <w:t>Compass</w:t>
      </w:r>
      <w:proofErr w:type="spellEnd"/>
      <w:r w:rsidRPr="0068063A">
        <w:rPr>
          <w:rFonts w:cs="Arial"/>
          <w:sz w:val="20"/>
          <w:szCs w:val="20"/>
        </w:rPr>
        <w:t xml:space="preserve"> oder firmeninfo.at. Eine weitere Plattform ist </w:t>
      </w:r>
      <w:r w:rsidRPr="0068063A">
        <w:rPr>
          <w:rFonts w:cs="Arial"/>
          <w:b/>
          <w:sz w:val="20"/>
          <w:szCs w:val="20"/>
        </w:rPr>
        <w:t>firmenbuchgrundbuch.at</w:t>
      </w:r>
      <w:r w:rsidRPr="0068063A">
        <w:rPr>
          <w:rFonts w:cs="Arial"/>
          <w:sz w:val="20"/>
          <w:szCs w:val="20"/>
        </w:rPr>
        <w:t xml:space="preserve">, die den direkten Zugriff auf die Datenbanken der Republik Österreich zum Abruf von Firmenbuch, Grundbuch </w:t>
      </w:r>
      <w:r w:rsidR="00FC18A4" w:rsidRPr="0068063A">
        <w:rPr>
          <w:rFonts w:cs="Arial"/>
          <w:sz w:val="20"/>
          <w:szCs w:val="20"/>
        </w:rPr>
        <w:t>und</w:t>
      </w:r>
      <w:r w:rsidRPr="0068063A">
        <w:rPr>
          <w:rFonts w:cs="Arial"/>
          <w:sz w:val="20"/>
          <w:szCs w:val="20"/>
        </w:rPr>
        <w:t xml:space="preserve"> dem Zentralen Gewerberegister ermöglicht.</w:t>
      </w:r>
      <w:r w:rsidR="00D77A2E" w:rsidRPr="0068063A">
        <w:rPr>
          <w:sz w:val="20"/>
          <w:szCs w:val="20"/>
          <w:lang w:eastAsia="de-AT"/>
        </w:rPr>
        <w:t xml:space="preserve"> </w:t>
      </w:r>
      <w:r w:rsidRPr="0068063A">
        <w:rPr>
          <w:rFonts w:cs="Arial"/>
          <w:sz w:val="20"/>
          <w:szCs w:val="20"/>
        </w:rPr>
        <w:t>Marketingadressen, Auskunft</w:t>
      </w:r>
      <w:r w:rsidR="00FC18A4" w:rsidRPr="0068063A">
        <w:rPr>
          <w:rFonts w:cs="Arial"/>
          <w:sz w:val="20"/>
          <w:szCs w:val="20"/>
        </w:rPr>
        <w:t xml:space="preserve">sportale, Domain-Services, </w:t>
      </w:r>
      <w:r w:rsidRPr="0068063A">
        <w:rPr>
          <w:rFonts w:cs="Arial"/>
          <w:sz w:val="20"/>
          <w:szCs w:val="20"/>
        </w:rPr>
        <w:t>ein Online-Archiv zur europäischen Wirtschaftsgeschichte</w:t>
      </w:r>
      <w:r w:rsidR="00FC18A4" w:rsidRPr="0068063A">
        <w:rPr>
          <w:rFonts w:cs="Arial"/>
          <w:sz w:val="20"/>
          <w:szCs w:val="20"/>
        </w:rPr>
        <w:t xml:space="preserve"> sowie Investitionen in Startups</w:t>
      </w:r>
      <w:r w:rsidRPr="0068063A">
        <w:rPr>
          <w:rFonts w:cs="Arial"/>
          <w:sz w:val="20"/>
          <w:szCs w:val="20"/>
        </w:rPr>
        <w:t xml:space="preserve"> runden die </w:t>
      </w:r>
      <w:proofErr w:type="spellStart"/>
      <w:r w:rsidRPr="0068063A">
        <w:rPr>
          <w:rFonts w:cs="Arial"/>
          <w:sz w:val="20"/>
          <w:szCs w:val="20"/>
        </w:rPr>
        <w:t>Compass</w:t>
      </w:r>
      <w:proofErr w:type="spellEnd"/>
      <w:r w:rsidRPr="0068063A">
        <w:rPr>
          <w:rFonts w:cs="Arial"/>
          <w:sz w:val="20"/>
          <w:szCs w:val="20"/>
        </w:rPr>
        <w:t>-Services ab.</w:t>
      </w:r>
    </w:p>
    <w:p w:rsidR="007B5A67" w:rsidRPr="0068063A" w:rsidRDefault="007B5A67">
      <w:pPr>
        <w:rPr>
          <w:rFonts w:cs="Arial"/>
          <w:sz w:val="20"/>
          <w:szCs w:val="20"/>
        </w:rPr>
      </w:pPr>
    </w:p>
    <w:p w:rsidR="007B5A67" w:rsidRPr="0068063A" w:rsidRDefault="007B5A67" w:rsidP="007B5A67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>Rückfragehinweis:</w:t>
      </w:r>
    </w:p>
    <w:p w:rsidR="007B5A67" w:rsidRPr="0068063A" w:rsidRDefault="007B5A67" w:rsidP="007B5A67">
      <w:pPr>
        <w:rPr>
          <w:sz w:val="20"/>
          <w:szCs w:val="20"/>
          <w:lang w:eastAsia="de-AT"/>
        </w:rPr>
      </w:pPr>
      <w:proofErr w:type="spellStart"/>
      <w:r w:rsidRPr="0068063A">
        <w:rPr>
          <w:sz w:val="20"/>
          <w:szCs w:val="20"/>
          <w:lang w:eastAsia="de-AT"/>
        </w:rPr>
        <w:t>Compass</w:t>
      </w:r>
      <w:proofErr w:type="spellEnd"/>
      <w:r w:rsidRPr="0068063A">
        <w:rPr>
          <w:sz w:val="20"/>
          <w:szCs w:val="20"/>
          <w:lang w:eastAsia="de-AT"/>
        </w:rPr>
        <w:t>-Gruppe GmbH</w:t>
      </w:r>
    </w:p>
    <w:p w:rsidR="007B5A67" w:rsidRPr="0068063A" w:rsidRDefault="007B5A67" w:rsidP="007B5A67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>Hermann Futter</w:t>
      </w:r>
      <w:r w:rsidR="0068063A" w:rsidRPr="0068063A">
        <w:rPr>
          <w:sz w:val="20"/>
          <w:szCs w:val="20"/>
          <w:lang w:eastAsia="de-AT"/>
        </w:rPr>
        <w:t xml:space="preserve">, </w:t>
      </w:r>
      <w:r w:rsidRPr="0068063A">
        <w:rPr>
          <w:sz w:val="20"/>
          <w:szCs w:val="20"/>
          <w:lang w:eastAsia="de-AT"/>
        </w:rPr>
        <w:t>T: 01 981 16-113</w:t>
      </w:r>
      <w:r w:rsidR="00A25217" w:rsidRPr="0068063A">
        <w:rPr>
          <w:sz w:val="20"/>
          <w:szCs w:val="20"/>
          <w:lang w:eastAsia="de-AT"/>
        </w:rPr>
        <w:t xml:space="preserve">, </w:t>
      </w:r>
      <w:r w:rsidRPr="0068063A">
        <w:rPr>
          <w:sz w:val="20"/>
          <w:szCs w:val="20"/>
          <w:lang w:eastAsia="de-AT"/>
        </w:rPr>
        <w:t>M: 0664 16 00 610</w:t>
      </w:r>
    </w:p>
    <w:p w:rsidR="00687C4B" w:rsidRPr="0068063A" w:rsidRDefault="007B5A67">
      <w:pPr>
        <w:rPr>
          <w:sz w:val="20"/>
          <w:szCs w:val="20"/>
          <w:lang w:eastAsia="de-AT"/>
        </w:rPr>
      </w:pPr>
      <w:r w:rsidRPr="0068063A">
        <w:rPr>
          <w:sz w:val="20"/>
          <w:szCs w:val="20"/>
          <w:lang w:eastAsia="de-AT"/>
        </w:rPr>
        <w:t xml:space="preserve">E: </w:t>
      </w:r>
      <w:hyperlink r:id="rId5" w:history="1">
        <w:r w:rsidRPr="0068063A">
          <w:rPr>
            <w:rStyle w:val="Hyperlink"/>
            <w:sz w:val="20"/>
            <w:szCs w:val="20"/>
            <w:lang w:eastAsia="de-AT"/>
          </w:rPr>
          <w:t>hermann.futter@compass.at</w:t>
        </w:r>
      </w:hyperlink>
      <w:r w:rsidR="0068063A" w:rsidRPr="0068063A">
        <w:rPr>
          <w:sz w:val="20"/>
          <w:szCs w:val="20"/>
          <w:lang w:eastAsia="de-AT"/>
        </w:rPr>
        <w:t xml:space="preserve">, </w:t>
      </w:r>
      <w:hyperlink r:id="rId6" w:history="1">
        <w:r w:rsidRPr="0068063A">
          <w:rPr>
            <w:rStyle w:val="Hyperlink"/>
            <w:sz w:val="20"/>
            <w:szCs w:val="20"/>
            <w:lang w:eastAsia="de-AT"/>
          </w:rPr>
          <w:t>www.compass.at</w:t>
        </w:r>
      </w:hyperlink>
    </w:p>
    <w:sectPr w:rsidR="00687C4B" w:rsidRPr="00680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2"/>
    <w:rsid w:val="00011A7E"/>
    <w:rsid w:val="000132BF"/>
    <w:rsid w:val="00015665"/>
    <w:rsid w:val="000159AE"/>
    <w:rsid w:val="00032506"/>
    <w:rsid w:val="00032841"/>
    <w:rsid w:val="000355CE"/>
    <w:rsid w:val="00042888"/>
    <w:rsid w:val="000459D3"/>
    <w:rsid w:val="00070A63"/>
    <w:rsid w:val="00072417"/>
    <w:rsid w:val="000766ED"/>
    <w:rsid w:val="00082533"/>
    <w:rsid w:val="000837A2"/>
    <w:rsid w:val="000939D3"/>
    <w:rsid w:val="000A237E"/>
    <w:rsid w:val="000C172C"/>
    <w:rsid w:val="000C7F1F"/>
    <w:rsid w:val="000D5279"/>
    <w:rsid w:val="000E03A6"/>
    <w:rsid w:val="000E2F71"/>
    <w:rsid w:val="00123BB6"/>
    <w:rsid w:val="00124C74"/>
    <w:rsid w:val="00131B43"/>
    <w:rsid w:val="00143054"/>
    <w:rsid w:val="00150A40"/>
    <w:rsid w:val="0019041C"/>
    <w:rsid w:val="001941DE"/>
    <w:rsid w:val="001A1A61"/>
    <w:rsid w:val="001B7491"/>
    <w:rsid w:val="001C2421"/>
    <w:rsid w:val="001E2C56"/>
    <w:rsid w:val="001E51CF"/>
    <w:rsid w:val="001E5AC6"/>
    <w:rsid w:val="001F468F"/>
    <w:rsid w:val="00236609"/>
    <w:rsid w:val="002512B0"/>
    <w:rsid w:val="0025587C"/>
    <w:rsid w:val="00265E9F"/>
    <w:rsid w:val="00280B59"/>
    <w:rsid w:val="002829C7"/>
    <w:rsid w:val="00292410"/>
    <w:rsid w:val="002A163F"/>
    <w:rsid w:val="002B3C8D"/>
    <w:rsid w:val="002B4209"/>
    <w:rsid w:val="002D1026"/>
    <w:rsid w:val="002D508C"/>
    <w:rsid w:val="002E3CC3"/>
    <w:rsid w:val="002E7A5B"/>
    <w:rsid w:val="00300722"/>
    <w:rsid w:val="00321DD2"/>
    <w:rsid w:val="003375E8"/>
    <w:rsid w:val="00342970"/>
    <w:rsid w:val="00360268"/>
    <w:rsid w:val="0036033D"/>
    <w:rsid w:val="00364D87"/>
    <w:rsid w:val="003A577E"/>
    <w:rsid w:val="003C70D2"/>
    <w:rsid w:val="003D715B"/>
    <w:rsid w:val="003F318A"/>
    <w:rsid w:val="003F538A"/>
    <w:rsid w:val="004008D6"/>
    <w:rsid w:val="00402600"/>
    <w:rsid w:val="004133A1"/>
    <w:rsid w:val="00425BFD"/>
    <w:rsid w:val="00430291"/>
    <w:rsid w:val="00457EE4"/>
    <w:rsid w:val="00460C87"/>
    <w:rsid w:val="00462EA0"/>
    <w:rsid w:val="004630F3"/>
    <w:rsid w:val="0047104D"/>
    <w:rsid w:val="0047459E"/>
    <w:rsid w:val="00486586"/>
    <w:rsid w:val="004942E7"/>
    <w:rsid w:val="004963B8"/>
    <w:rsid w:val="004A10D3"/>
    <w:rsid w:val="004A23BD"/>
    <w:rsid w:val="004C2A5C"/>
    <w:rsid w:val="004D040A"/>
    <w:rsid w:val="004E73ED"/>
    <w:rsid w:val="004E7BD4"/>
    <w:rsid w:val="004F5EF6"/>
    <w:rsid w:val="0052511F"/>
    <w:rsid w:val="00533A66"/>
    <w:rsid w:val="00536A3A"/>
    <w:rsid w:val="0053718B"/>
    <w:rsid w:val="0055742E"/>
    <w:rsid w:val="005629D7"/>
    <w:rsid w:val="00565D16"/>
    <w:rsid w:val="005751E7"/>
    <w:rsid w:val="005917B7"/>
    <w:rsid w:val="005A636D"/>
    <w:rsid w:val="005B4B45"/>
    <w:rsid w:val="005D7CC3"/>
    <w:rsid w:val="005E388F"/>
    <w:rsid w:val="005F5B72"/>
    <w:rsid w:val="00620093"/>
    <w:rsid w:val="006241F6"/>
    <w:rsid w:val="00624320"/>
    <w:rsid w:val="0063573F"/>
    <w:rsid w:val="006407EC"/>
    <w:rsid w:val="00640CE0"/>
    <w:rsid w:val="00643052"/>
    <w:rsid w:val="0064554D"/>
    <w:rsid w:val="006523ED"/>
    <w:rsid w:val="00666ED5"/>
    <w:rsid w:val="006743C3"/>
    <w:rsid w:val="00675889"/>
    <w:rsid w:val="0067752F"/>
    <w:rsid w:val="0068063A"/>
    <w:rsid w:val="00687C4B"/>
    <w:rsid w:val="00696F5D"/>
    <w:rsid w:val="006C3748"/>
    <w:rsid w:val="006C5934"/>
    <w:rsid w:val="007015CF"/>
    <w:rsid w:val="00715717"/>
    <w:rsid w:val="00726A22"/>
    <w:rsid w:val="00736C08"/>
    <w:rsid w:val="00740DF2"/>
    <w:rsid w:val="007444D1"/>
    <w:rsid w:val="00750AD5"/>
    <w:rsid w:val="00760313"/>
    <w:rsid w:val="00762EF9"/>
    <w:rsid w:val="00777EB5"/>
    <w:rsid w:val="00783327"/>
    <w:rsid w:val="00785AC1"/>
    <w:rsid w:val="00794396"/>
    <w:rsid w:val="007B0D60"/>
    <w:rsid w:val="007B5A67"/>
    <w:rsid w:val="007B671B"/>
    <w:rsid w:val="007C53CF"/>
    <w:rsid w:val="007D2D25"/>
    <w:rsid w:val="00804643"/>
    <w:rsid w:val="00814C3B"/>
    <w:rsid w:val="00826AE2"/>
    <w:rsid w:val="00827E95"/>
    <w:rsid w:val="00830189"/>
    <w:rsid w:val="0083067F"/>
    <w:rsid w:val="00831CAE"/>
    <w:rsid w:val="008365C4"/>
    <w:rsid w:val="00836806"/>
    <w:rsid w:val="00843B54"/>
    <w:rsid w:val="0084457F"/>
    <w:rsid w:val="00845A72"/>
    <w:rsid w:val="0084620B"/>
    <w:rsid w:val="008467D1"/>
    <w:rsid w:val="00846E16"/>
    <w:rsid w:val="00850564"/>
    <w:rsid w:val="0086349B"/>
    <w:rsid w:val="00866388"/>
    <w:rsid w:val="00876536"/>
    <w:rsid w:val="008801BC"/>
    <w:rsid w:val="0088118C"/>
    <w:rsid w:val="008825E6"/>
    <w:rsid w:val="008845C1"/>
    <w:rsid w:val="00895778"/>
    <w:rsid w:val="008B7688"/>
    <w:rsid w:val="008C6230"/>
    <w:rsid w:val="008C673C"/>
    <w:rsid w:val="008D0106"/>
    <w:rsid w:val="008E5184"/>
    <w:rsid w:val="008E7B5A"/>
    <w:rsid w:val="008F5EEA"/>
    <w:rsid w:val="008F6D60"/>
    <w:rsid w:val="0090596E"/>
    <w:rsid w:val="009114F1"/>
    <w:rsid w:val="0091636A"/>
    <w:rsid w:val="0091777F"/>
    <w:rsid w:val="009214D7"/>
    <w:rsid w:val="00921C86"/>
    <w:rsid w:val="00925C14"/>
    <w:rsid w:val="00931253"/>
    <w:rsid w:val="00946DA9"/>
    <w:rsid w:val="00951CEA"/>
    <w:rsid w:val="009759A7"/>
    <w:rsid w:val="00987B5A"/>
    <w:rsid w:val="00993669"/>
    <w:rsid w:val="00996677"/>
    <w:rsid w:val="009A487F"/>
    <w:rsid w:val="009E6545"/>
    <w:rsid w:val="00A00300"/>
    <w:rsid w:val="00A032B7"/>
    <w:rsid w:val="00A17109"/>
    <w:rsid w:val="00A25217"/>
    <w:rsid w:val="00A52286"/>
    <w:rsid w:val="00A566AC"/>
    <w:rsid w:val="00A73CAC"/>
    <w:rsid w:val="00A94F06"/>
    <w:rsid w:val="00AD2D83"/>
    <w:rsid w:val="00B019A6"/>
    <w:rsid w:val="00B2015B"/>
    <w:rsid w:val="00B216A5"/>
    <w:rsid w:val="00B234AA"/>
    <w:rsid w:val="00B241D1"/>
    <w:rsid w:val="00B2740E"/>
    <w:rsid w:val="00B323B8"/>
    <w:rsid w:val="00B55251"/>
    <w:rsid w:val="00B60608"/>
    <w:rsid w:val="00B664C9"/>
    <w:rsid w:val="00B75588"/>
    <w:rsid w:val="00B845B1"/>
    <w:rsid w:val="00BA38BB"/>
    <w:rsid w:val="00BA6018"/>
    <w:rsid w:val="00BB1CD6"/>
    <w:rsid w:val="00BD0006"/>
    <w:rsid w:val="00BD76F9"/>
    <w:rsid w:val="00BF6319"/>
    <w:rsid w:val="00C0451A"/>
    <w:rsid w:val="00C271C3"/>
    <w:rsid w:val="00C32A04"/>
    <w:rsid w:val="00C62092"/>
    <w:rsid w:val="00C655A5"/>
    <w:rsid w:val="00C77C3E"/>
    <w:rsid w:val="00C86154"/>
    <w:rsid w:val="00C9403C"/>
    <w:rsid w:val="00CA438D"/>
    <w:rsid w:val="00CC4BC3"/>
    <w:rsid w:val="00CD33F7"/>
    <w:rsid w:val="00CD4EDF"/>
    <w:rsid w:val="00CD7B07"/>
    <w:rsid w:val="00CE3291"/>
    <w:rsid w:val="00D13507"/>
    <w:rsid w:val="00D30D94"/>
    <w:rsid w:val="00D323DD"/>
    <w:rsid w:val="00D4678F"/>
    <w:rsid w:val="00D520D2"/>
    <w:rsid w:val="00D530C1"/>
    <w:rsid w:val="00D53B0B"/>
    <w:rsid w:val="00D556CF"/>
    <w:rsid w:val="00D73488"/>
    <w:rsid w:val="00D73E19"/>
    <w:rsid w:val="00D77A2E"/>
    <w:rsid w:val="00D82DFB"/>
    <w:rsid w:val="00D86B42"/>
    <w:rsid w:val="00D90540"/>
    <w:rsid w:val="00DC04AC"/>
    <w:rsid w:val="00DC11D6"/>
    <w:rsid w:val="00DD2B83"/>
    <w:rsid w:val="00DE1E14"/>
    <w:rsid w:val="00DE5A61"/>
    <w:rsid w:val="00DE78B1"/>
    <w:rsid w:val="00DF1F33"/>
    <w:rsid w:val="00DF6585"/>
    <w:rsid w:val="00DF78FA"/>
    <w:rsid w:val="00E12A91"/>
    <w:rsid w:val="00E23696"/>
    <w:rsid w:val="00E50744"/>
    <w:rsid w:val="00E73A22"/>
    <w:rsid w:val="00E77450"/>
    <w:rsid w:val="00E81925"/>
    <w:rsid w:val="00E92317"/>
    <w:rsid w:val="00E93F93"/>
    <w:rsid w:val="00EA3FAB"/>
    <w:rsid w:val="00EC0B6F"/>
    <w:rsid w:val="00ED23D8"/>
    <w:rsid w:val="00F01C7D"/>
    <w:rsid w:val="00F063BD"/>
    <w:rsid w:val="00F1510D"/>
    <w:rsid w:val="00F154EE"/>
    <w:rsid w:val="00F34F6D"/>
    <w:rsid w:val="00F42D0B"/>
    <w:rsid w:val="00F51759"/>
    <w:rsid w:val="00F61DE2"/>
    <w:rsid w:val="00F7158A"/>
    <w:rsid w:val="00FA04AD"/>
    <w:rsid w:val="00FB3192"/>
    <w:rsid w:val="00FC18A4"/>
    <w:rsid w:val="00FD07DE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319"/>
    <w:pPr>
      <w:spacing w:line="276" w:lineRule="auto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7A2"/>
    <w:pPr>
      <w:tabs>
        <w:tab w:val="center" w:pos="4536"/>
        <w:tab w:val="right" w:pos="9072"/>
      </w:tabs>
      <w:spacing w:line="240" w:lineRule="auto"/>
    </w:pPr>
    <w:rPr>
      <w:szCs w:val="24"/>
    </w:rPr>
  </w:style>
  <w:style w:type="character" w:customStyle="1" w:styleId="KopfzeileZchn">
    <w:name w:val="Kopfzeile Zchn"/>
    <w:link w:val="Kopfzeile"/>
    <w:uiPriority w:val="99"/>
    <w:rsid w:val="000837A2"/>
  </w:style>
  <w:style w:type="paragraph" w:styleId="Fuzeile">
    <w:name w:val="footer"/>
    <w:basedOn w:val="Standard"/>
    <w:link w:val="FuzeileZchn"/>
    <w:uiPriority w:val="99"/>
    <w:unhideWhenUsed/>
    <w:rsid w:val="000837A2"/>
    <w:pPr>
      <w:tabs>
        <w:tab w:val="center" w:pos="4536"/>
        <w:tab w:val="right" w:pos="9072"/>
      </w:tabs>
      <w:spacing w:line="240" w:lineRule="auto"/>
    </w:pPr>
    <w:rPr>
      <w:szCs w:val="24"/>
    </w:rPr>
  </w:style>
  <w:style w:type="character" w:customStyle="1" w:styleId="FuzeileZchn">
    <w:name w:val="Fußzeile Zchn"/>
    <w:link w:val="Fuzeile"/>
    <w:uiPriority w:val="99"/>
    <w:rsid w:val="000837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7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37A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837A2"/>
    <w:rPr>
      <w:rFonts w:ascii="Calibri" w:hAnsi="Calibri"/>
      <w:sz w:val="22"/>
      <w:szCs w:val="22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45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319"/>
    <w:pPr>
      <w:spacing w:line="276" w:lineRule="auto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7A2"/>
    <w:pPr>
      <w:tabs>
        <w:tab w:val="center" w:pos="4536"/>
        <w:tab w:val="right" w:pos="9072"/>
      </w:tabs>
      <w:spacing w:line="240" w:lineRule="auto"/>
    </w:pPr>
    <w:rPr>
      <w:szCs w:val="24"/>
    </w:rPr>
  </w:style>
  <w:style w:type="character" w:customStyle="1" w:styleId="KopfzeileZchn">
    <w:name w:val="Kopfzeile Zchn"/>
    <w:link w:val="Kopfzeile"/>
    <w:uiPriority w:val="99"/>
    <w:rsid w:val="000837A2"/>
  </w:style>
  <w:style w:type="paragraph" w:styleId="Fuzeile">
    <w:name w:val="footer"/>
    <w:basedOn w:val="Standard"/>
    <w:link w:val="FuzeileZchn"/>
    <w:uiPriority w:val="99"/>
    <w:unhideWhenUsed/>
    <w:rsid w:val="000837A2"/>
    <w:pPr>
      <w:tabs>
        <w:tab w:val="center" w:pos="4536"/>
        <w:tab w:val="right" w:pos="9072"/>
      </w:tabs>
      <w:spacing w:line="240" w:lineRule="auto"/>
    </w:pPr>
    <w:rPr>
      <w:szCs w:val="24"/>
    </w:rPr>
  </w:style>
  <w:style w:type="character" w:customStyle="1" w:styleId="FuzeileZchn">
    <w:name w:val="Fußzeile Zchn"/>
    <w:link w:val="Fuzeile"/>
    <w:uiPriority w:val="99"/>
    <w:rsid w:val="000837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7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37A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837A2"/>
    <w:rPr>
      <w:rFonts w:ascii="Calibri" w:hAnsi="Calibri"/>
      <w:sz w:val="22"/>
      <w:szCs w:val="22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4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ass.at" TargetMode="External"/><Relationship Id="rId5" Type="http://schemas.openxmlformats.org/officeDocument/2006/relationships/hyperlink" Target="mailto:hermann.futter@compas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Schober</dc:creator>
  <cp:lastModifiedBy>Marion Weber</cp:lastModifiedBy>
  <cp:revision>8</cp:revision>
  <dcterms:created xsi:type="dcterms:W3CDTF">2017-10-05T08:20:00Z</dcterms:created>
  <dcterms:modified xsi:type="dcterms:W3CDTF">2017-10-06T09:57:00Z</dcterms:modified>
</cp:coreProperties>
</file>